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3F7B9" w14:textId="77777777" w:rsidR="00A7167B" w:rsidRDefault="00A7167B" w:rsidP="00A7167B">
      <w:pPr>
        <w:widowControl w:val="0"/>
        <w:autoSpaceDE w:val="0"/>
        <w:autoSpaceDN w:val="0"/>
        <w:adjustRightInd w:val="0"/>
        <w:spacing w:after="120"/>
        <w:jc w:val="center"/>
        <w:rPr>
          <w:b/>
          <w:sz w:val="28"/>
          <w:szCs w:val="28"/>
        </w:rPr>
      </w:pPr>
    </w:p>
    <w:p w14:paraId="5E5AD652" w14:textId="2B6FEA15" w:rsidR="00A7167B" w:rsidRDefault="00A7167B" w:rsidP="00A7167B">
      <w:pPr>
        <w:widowControl w:val="0"/>
        <w:autoSpaceDE w:val="0"/>
        <w:autoSpaceDN w:val="0"/>
        <w:adjustRightInd w:val="0"/>
        <w:spacing w:after="120"/>
        <w:jc w:val="center"/>
        <w:rPr>
          <w:b/>
          <w:sz w:val="28"/>
          <w:szCs w:val="28"/>
        </w:rPr>
      </w:pPr>
      <w:r w:rsidRPr="008D3793">
        <w:rPr>
          <w:noProof/>
        </w:rPr>
        <w:drawing>
          <wp:inline distT="0" distB="0" distL="0" distR="0" wp14:anchorId="3A17815F" wp14:editId="32CAEEC8">
            <wp:extent cx="504825" cy="628015"/>
            <wp:effectExtent l="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5" cstate="print">
                      <a:lum bright="40000"/>
                      <a:extLst>
                        <a:ext uri="{28A0092B-C50C-407E-A947-70E740481C1C}">
                          <a14:useLocalDpi xmlns:a14="http://schemas.microsoft.com/office/drawing/2010/main" val="0"/>
                        </a:ext>
                      </a:extLst>
                    </a:blip>
                    <a:srcRect/>
                    <a:stretch>
                      <a:fillRect/>
                    </a:stretch>
                  </pic:blipFill>
                  <pic:spPr bwMode="auto">
                    <a:xfrm>
                      <a:off x="0" y="0"/>
                      <a:ext cx="504825" cy="628015"/>
                    </a:xfrm>
                    <a:prstGeom prst="rect">
                      <a:avLst/>
                    </a:prstGeom>
                    <a:noFill/>
                    <a:ln>
                      <a:noFill/>
                    </a:ln>
                  </pic:spPr>
                </pic:pic>
              </a:graphicData>
            </a:graphic>
          </wp:inline>
        </w:drawing>
      </w:r>
    </w:p>
    <w:p w14:paraId="5DDCF209" w14:textId="77777777" w:rsidR="00A7167B" w:rsidRDefault="00A7167B" w:rsidP="00A7167B">
      <w:pPr>
        <w:widowControl w:val="0"/>
        <w:autoSpaceDE w:val="0"/>
        <w:autoSpaceDN w:val="0"/>
        <w:adjustRightInd w:val="0"/>
        <w:spacing w:after="120"/>
        <w:jc w:val="center"/>
        <w:rPr>
          <w:b/>
          <w:sz w:val="28"/>
          <w:szCs w:val="28"/>
        </w:rPr>
      </w:pPr>
      <w:r>
        <w:rPr>
          <w:b/>
          <w:sz w:val="28"/>
          <w:szCs w:val="28"/>
        </w:rPr>
        <w:t>АДМИНИСТРАЦИЯ УГЛЕГОРСКОГО МУНИЦИПАЛЬНОГО ОКРУГА</w:t>
      </w:r>
      <w:r>
        <w:rPr>
          <w:b/>
          <w:sz w:val="28"/>
          <w:szCs w:val="28"/>
        </w:rPr>
        <w:br/>
        <w:t>САХАЛИНСКОЙ ОБЛАСТИ</w:t>
      </w:r>
    </w:p>
    <w:p w14:paraId="003E32D8" w14:textId="77777777" w:rsidR="00A7167B" w:rsidRDefault="00A7167B" w:rsidP="00A7167B">
      <w:pPr>
        <w:widowControl w:val="0"/>
        <w:autoSpaceDE w:val="0"/>
        <w:autoSpaceDN w:val="0"/>
        <w:adjustRightInd w:val="0"/>
        <w:spacing w:after="480"/>
        <w:jc w:val="center"/>
        <w:rPr>
          <w:b/>
          <w:sz w:val="36"/>
          <w:szCs w:val="36"/>
        </w:rPr>
      </w:pPr>
      <w:r>
        <w:rPr>
          <w:b/>
          <w:sz w:val="36"/>
          <w:szCs w:val="36"/>
        </w:rPr>
        <w:t>ПОСТАНОВЛЕНИЕ</w:t>
      </w:r>
    </w:p>
    <w:p w14:paraId="6D312756" w14:textId="57B32B58" w:rsidR="00A7167B" w:rsidRPr="00A91438" w:rsidRDefault="00A7167B" w:rsidP="00A7167B">
      <w:pPr>
        <w:widowControl w:val="0"/>
        <w:autoSpaceDE w:val="0"/>
        <w:autoSpaceDN w:val="0"/>
        <w:adjustRightInd w:val="0"/>
        <w:rPr>
          <w:sz w:val="28"/>
          <w:szCs w:val="28"/>
        </w:rPr>
      </w:pPr>
      <w:r>
        <w:rPr>
          <w:sz w:val="28"/>
          <w:szCs w:val="28"/>
        </w:rPr>
        <w:t xml:space="preserve">от </w:t>
      </w:r>
      <w:r w:rsidRPr="00A7167B">
        <w:rPr>
          <w:sz w:val="28"/>
          <w:szCs w:val="28"/>
          <w:u w:val="single"/>
        </w:rPr>
        <w:t>10.06.2026</w:t>
      </w:r>
      <w:r>
        <w:rPr>
          <w:sz w:val="28"/>
          <w:szCs w:val="28"/>
        </w:rPr>
        <w:t xml:space="preserve"> № </w:t>
      </w:r>
      <w:r w:rsidRPr="00A7167B">
        <w:rPr>
          <w:sz w:val="28"/>
          <w:szCs w:val="28"/>
          <w:u w:val="single"/>
        </w:rPr>
        <w:t>293-п/26</w:t>
      </w:r>
    </w:p>
    <w:p w14:paraId="11BF0828" w14:textId="77777777" w:rsidR="00A7167B" w:rsidRDefault="00A7167B" w:rsidP="00A7167B">
      <w:pPr>
        <w:widowControl w:val="0"/>
        <w:autoSpaceDE w:val="0"/>
        <w:autoSpaceDN w:val="0"/>
        <w:adjustRightInd w:val="0"/>
        <w:spacing w:after="480"/>
        <w:rPr>
          <w:sz w:val="28"/>
          <w:szCs w:val="28"/>
        </w:rPr>
      </w:pPr>
      <w:r w:rsidRPr="00A91438">
        <w:rPr>
          <w:sz w:val="28"/>
          <w:szCs w:val="28"/>
        </w:rPr>
        <w:t>г. Углегорск</w:t>
      </w:r>
    </w:p>
    <w:p w14:paraId="68A89669" w14:textId="77777777" w:rsidR="00A7167B" w:rsidRDefault="00A7167B" w:rsidP="00A7167B">
      <w:pPr>
        <w:widowControl w:val="0"/>
        <w:autoSpaceDE w:val="0"/>
        <w:autoSpaceDN w:val="0"/>
        <w:adjustRightInd w:val="0"/>
        <w:spacing w:after="480"/>
        <w:ind w:right="4819"/>
        <w:jc w:val="both"/>
        <w:rPr>
          <w:sz w:val="28"/>
          <w:szCs w:val="28"/>
        </w:rPr>
      </w:pPr>
      <w:r>
        <w:rPr>
          <w:sz w:val="28"/>
          <w:szCs w:val="28"/>
        </w:rPr>
        <w:t>О внесении изменений в Порядок предоставления субсидии на возмещение затрат на уплату процентов по кредитам, полученным в российских кредитных организациях, утвержденный постановлением администрации Углегорского муниципального округа Сахалинской области от 13.11.2025 № 809-п/25</w:t>
      </w:r>
    </w:p>
    <w:p w14:paraId="269F169C" w14:textId="77777777" w:rsidR="00A7167B" w:rsidRDefault="00A7167B" w:rsidP="00A7167B">
      <w:pPr>
        <w:ind w:firstLine="709"/>
        <w:jc w:val="both"/>
        <w:rPr>
          <w:sz w:val="28"/>
          <w:szCs w:val="28"/>
        </w:rPr>
      </w:pPr>
      <w:r>
        <w:rPr>
          <w:sz w:val="28"/>
          <w:szCs w:val="28"/>
        </w:rPr>
        <w:t>В соответствии со статьей</w:t>
      </w:r>
      <w:r w:rsidRPr="0026070E">
        <w:rPr>
          <w:sz w:val="28"/>
          <w:szCs w:val="28"/>
        </w:rPr>
        <w:t xml:space="preserve"> 78 Бюджетного к</w:t>
      </w:r>
      <w:r>
        <w:rPr>
          <w:sz w:val="28"/>
          <w:szCs w:val="28"/>
        </w:rPr>
        <w:t>одекса Российской Федерации, статьей</w:t>
      </w:r>
      <w:r w:rsidRPr="0026070E">
        <w:rPr>
          <w:sz w:val="28"/>
          <w:szCs w:val="28"/>
        </w:rPr>
        <w:t xml:space="preserve"> 16 Федерального закона от 06.10.2003 № 131-ФЗ «Об общих принципах организации местного самоуправления в Российской Федерации»,</w:t>
      </w:r>
      <w:r>
        <w:rPr>
          <w:sz w:val="28"/>
          <w:szCs w:val="28"/>
        </w:rPr>
        <w:t xml:space="preserve"> Федеральным законом от 20.03.2025 № 33-ФЗ «Об общих принципах организации местного самоуправления в единой системе публичной власти»,</w:t>
      </w:r>
      <w:r w:rsidRPr="0026070E">
        <w:rPr>
          <w:sz w:val="28"/>
          <w:szCs w:val="28"/>
        </w:rPr>
        <w:t xml:space="preserve"> Федеральным законом от 24.07.2007 № 209-ФЗ «О развитии малого и среднего предпринимател</w:t>
      </w:r>
      <w:r>
        <w:rPr>
          <w:sz w:val="28"/>
          <w:szCs w:val="28"/>
        </w:rPr>
        <w:t>ьства в Российской Федерации», п</w:t>
      </w:r>
      <w:r w:rsidRPr="0026070E">
        <w:rPr>
          <w:sz w:val="28"/>
          <w:szCs w:val="28"/>
        </w:rPr>
        <w:t xml:space="preserve">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w:t>
      </w:r>
      <w:r>
        <w:rPr>
          <w:sz w:val="28"/>
          <w:szCs w:val="28"/>
        </w:rPr>
        <w:t>руководствуясь статьей 40</w:t>
      </w:r>
      <w:r w:rsidRPr="0026070E">
        <w:rPr>
          <w:sz w:val="28"/>
          <w:szCs w:val="28"/>
        </w:rPr>
        <w:t xml:space="preserve"> Устава </w:t>
      </w:r>
      <w:r>
        <w:rPr>
          <w:sz w:val="28"/>
          <w:szCs w:val="28"/>
        </w:rPr>
        <w:t>Углегорского</w:t>
      </w:r>
      <w:r w:rsidRPr="0026070E">
        <w:rPr>
          <w:sz w:val="28"/>
          <w:szCs w:val="28"/>
        </w:rPr>
        <w:t xml:space="preserve"> муниципальн</w:t>
      </w:r>
      <w:r>
        <w:rPr>
          <w:sz w:val="28"/>
          <w:szCs w:val="28"/>
        </w:rPr>
        <w:t>ого</w:t>
      </w:r>
      <w:r w:rsidRPr="0026070E">
        <w:rPr>
          <w:sz w:val="28"/>
          <w:szCs w:val="28"/>
        </w:rPr>
        <w:t xml:space="preserve"> округ</w:t>
      </w:r>
      <w:r>
        <w:rPr>
          <w:sz w:val="28"/>
          <w:szCs w:val="28"/>
        </w:rPr>
        <w:t>а</w:t>
      </w:r>
      <w:r w:rsidRPr="0026070E">
        <w:rPr>
          <w:sz w:val="28"/>
          <w:szCs w:val="28"/>
        </w:rPr>
        <w:t xml:space="preserve"> Сахалинской области, </w:t>
      </w:r>
      <w:bookmarkStart w:id="0" w:name="_Hlk188263657"/>
      <w:r w:rsidRPr="0026070E">
        <w:rPr>
          <w:sz w:val="28"/>
          <w:szCs w:val="28"/>
        </w:rPr>
        <w:t xml:space="preserve">постановлением </w:t>
      </w:r>
      <w:r>
        <w:rPr>
          <w:sz w:val="28"/>
          <w:szCs w:val="28"/>
        </w:rPr>
        <w:t>а</w:t>
      </w:r>
      <w:r w:rsidRPr="0026070E">
        <w:rPr>
          <w:sz w:val="28"/>
          <w:szCs w:val="28"/>
        </w:rPr>
        <w:t xml:space="preserve">дминистрации </w:t>
      </w:r>
      <w:r>
        <w:rPr>
          <w:sz w:val="28"/>
          <w:szCs w:val="28"/>
        </w:rPr>
        <w:t>Углегорского муниципального</w:t>
      </w:r>
      <w:r w:rsidRPr="0026070E">
        <w:rPr>
          <w:sz w:val="28"/>
          <w:szCs w:val="28"/>
        </w:rPr>
        <w:t xml:space="preserve"> округа </w:t>
      </w:r>
      <w:r>
        <w:rPr>
          <w:sz w:val="28"/>
          <w:szCs w:val="28"/>
        </w:rPr>
        <w:t xml:space="preserve">Сахалинской области </w:t>
      </w:r>
      <w:r w:rsidRPr="0026070E">
        <w:rPr>
          <w:sz w:val="28"/>
          <w:szCs w:val="28"/>
        </w:rPr>
        <w:t xml:space="preserve">от </w:t>
      </w:r>
      <w:r>
        <w:rPr>
          <w:sz w:val="28"/>
          <w:szCs w:val="28"/>
        </w:rPr>
        <w:t>13</w:t>
      </w:r>
      <w:r w:rsidRPr="0026070E">
        <w:rPr>
          <w:sz w:val="28"/>
          <w:szCs w:val="28"/>
        </w:rPr>
        <w:t>.0</w:t>
      </w:r>
      <w:r>
        <w:rPr>
          <w:sz w:val="28"/>
          <w:szCs w:val="28"/>
        </w:rPr>
        <w:t>2</w:t>
      </w:r>
      <w:r w:rsidRPr="0026070E">
        <w:rPr>
          <w:sz w:val="28"/>
          <w:szCs w:val="28"/>
        </w:rPr>
        <w:t>.202</w:t>
      </w:r>
      <w:r>
        <w:rPr>
          <w:sz w:val="28"/>
          <w:szCs w:val="28"/>
        </w:rPr>
        <w:t>5</w:t>
      </w:r>
      <w:r w:rsidRPr="0026070E">
        <w:rPr>
          <w:sz w:val="28"/>
          <w:szCs w:val="28"/>
        </w:rPr>
        <w:t xml:space="preserve"> № </w:t>
      </w:r>
      <w:r>
        <w:rPr>
          <w:sz w:val="28"/>
          <w:szCs w:val="28"/>
        </w:rPr>
        <w:t>145-п/25</w:t>
      </w:r>
      <w:r w:rsidRPr="0026070E">
        <w:rPr>
          <w:sz w:val="28"/>
          <w:szCs w:val="28"/>
        </w:rPr>
        <w:t xml:space="preserve"> «Об утверждении муниципальной </w:t>
      </w:r>
      <w:hyperlink r:id="rId6" w:history="1">
        <w:r w:rsidRPr="00727764">
          <w:rPr>
            <w:rStyle w:val="ae"/>
            <w:rFonts w:eastAsiaTheme="majorEastAsia"/>
            <w:color w:val="auto"/>
            <w:sz w:val="28"/>
            <w:szCs w:val="28"/>
            <w:u w:val="none"/>
          </w:rPr>
          <w:t>программы</w:t>
        </w:r>
      </w:hyperlink>
      <w:r w:rsidRPr="0026070E">
        <w:rPr>
          <w:sz w:val="28"/>
          <w:szCs w:val="28"/>
        </w:rPr>
        <w:t xml:space="preserve"> «Стимулирование экономической активности в </w:t>
      </w:r>
      <w:r>
        <w:rPr>
          <w:sz w:val="28"/>
          <w:szCs w:val="28"/>
        </w:rPr>
        <w:t>Углегорском</w:t>
      </w:r>
      <w:r w:rsidRPr="0026070E">
        <w:rPr>
          <w:sz w:val="28"/>
          <w:szCs w:val="28"/>
        </w:rPr>
        <w:t xml:space="preserve"> муниципальном округе Сахалинской области»</w:t>
      </w:r>
      <w:bookmarkEnd w:id="0"/>
      <w:r>
        <w:rPr>
          <w:sz w:val="28"/>
          <w:szCs w:val="28"/>
        </w:rPr>
        <w:t>, а</w:t>
      </w:r>
      <w:r w:rsidRPr="0026070E">
        <w:rPr>
          <w:sz w:val="28"/>
          <w:szCs w:val="28"/>
        </w:rPr>
        <w:t xml:space="preserve">дминистрация </w:t>
      </w:r>
      <w:r>
        <w:rPr>
          <w:sz w:val="28"/>
          <w:szCs w:val="28"/>
        </w:rPr>
        <w:t>Углегорского</w:t>
      </w:r>
      <w:r w:rsidRPr="0026070E">
        <w:rPr>
          <w:sz w:val="28"/>
          <w:szCs w:val="28"/>
        </w:rPr>
        <w:t xml:space="preserve"> муниципального округа Сахалинской области</w:t>
      </w:r>
      <w:r>
        <w:rPr>
          <w:sz w:val="28"/>
          <w:szCs w:val="28"/>
        </w:rPr>
        <w:t xml:space="preserve"> </w:t>
      </w:r>
      <w:r w:rsidRPr="00A91438">
        <w:rPr>
          <w:b/>
          <w:bCs/>
          <w:sz w:val="28"/>
          <w:szCs w:val="28"/>
        </w:rPr>
        <w:t>постановляет:</w:t>
      </w:r>
    </w:p>
    <w:p w14:paraId="403317B1" w14:textId="77777777" w:rsidR="00A7167B" w:rsidRPr="00652C10" w:rsidRDefault="00A7167B" w:rsidP="00A7167B">
      <w:pPr>
        <w:pStyle w:val="a7"/>
        <w:numPr>
          <w:ilvl w:val="0"/>
          <w:numId w:val="1"/>
        </w:numPr>
        <w:ind w:left="0" w:firstLine="851"/>
        <w:jc w:val="both"/>
        <w:rPr>
          <w:rStyle w:val="pt-a0-000006"/>
          <w:sz w:val="28"/>
          <w:szCs w:val="28"/>
        </w:rPr>
      </w:pPr>
      <w:r w:rsidRPr="00652C10">
        <w:rPr>
          <w:sz w:val="28"/>
          <w:szCs w:val="28"/>
        </w:rPr>
        <w:lastRenderedPageBreak/>
        <w:t xml:space="preserve">Внести следующие изменения в </w:t>
      </w:r>
      <w:r w:rsidRPr="00652C10">
        <w:rPr>
          <w:rStyle w:val="pt-a3"/>
          <w:rFonts w:eastAsiaTheme="majorEastAsia"/>
          <w:color w:val="000000" w:themeColor="text1"/>
          <w:sz w:val="28"/>
          <w:szCs w:val="28"/>
          <w:shd w:val="clear" w:color="auto" w:fill="FFFFFF"/>
        </w:rPr>
        <w:t>Порядок</w:t>
      </w:r>
      <w:r>
        <w:rPr>
          <w:rStyle w:val="pt-a3"/>
          <w:rFonts w:eastAsiaTheme="majorEastAsia"/>
          <w:color w:val="000000" w:themeColor="text1"/>
          <w:sz w:val="28"/>
          <w:szCs w:val="28"/>
          <w:shd w:val="clear" w:color="auto" w:fill="FFFFFF"/>
        </w:rPr>
        <w:t xml:space="preserve"> </w:t>
      </w:r>
      <w:r w:rsidRPr="00652C10">
        <w:rPr>
          <w:rStyle w:val="pt-a0-000006"/>
          <w:rFonts w:eastAsiaTheme="majorEastAsia"/>
          <w:color w:val="000000"/>
          <w:sz w:val="28"/>
          <w:szCs w:val="28"/>
          <w:shd w:val="clear" w:color="auto" w:fill="FFFFFF"/>
        </w:rPr>
        <w:t>предоставления субсидий субъектам малого и среднего предпринимательства, расположенным на территории Углегорского муниципального округа Сахалинской области, на возмещение части затрат на осуществление деятельности социального предпринимательства (участникам проектов «Социальный магазин», «Региональный продукт», «Региональный продукт «Доступная рыба»), утвержденный постановлением администрации Углегорского муниципального округа Сахалинской области от 13.11.2025 № 809-п/25»:</w:t>
      </w:r>
    </w:p>
    <w:p w14:paraId="0320C3E9" w14:textId="77777777" w:rsidR="00A7167B" w:rsidRPr="00652C10" w:rsidRDefault="00A7167B" w:rsidP="00A7167B">
      <w:pPr>
        <w:tabs>
          <w:tab w:val="left" w:pos="709"/>
        </w:tabs>
        <w:ind w:firstLine="709"/>
        <w:jc w:val="both"/>
        <w:rPr>
          <w:sz w:val="28"/>
          <w:szCs w:val="28"/>
        </w:rPr>
      </w:pPr>
      <w:r w:rsidRPr="00652C10">
        <w:rPr>
          <w:sz w:val="28"/>
          <w:szCs w:val="28"/>
        </w:rPr>
        <w:t>- пункт 1.8. раздела 1 изложить в новой редакции: «1.8.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сеть «Интернет», единый портал) (в разделе единого портала)</w:t>
      </w:r>
      <w:r w:rsidRPr="00652C10">
        <w:rPr>
          <w:bCs/>
          <w:sz w:val="28"/>
          <w:szCs w:val="28"/>
        </w:rPr>
        <w:t>, в порядке, установленном Министерством финансов Российской Федерации,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r w:rsidRPr="00652C10">
        <w:rPr>
          <w:sz w:val="28"/>
          <w:szCs w:val="28"/>
        </w:rPr>
        <w:t>»;</w:t>
      </w:r>
    </w:p>
    <w:p w14:paraId="1B08769F" w14:textId="77777777" w:rsidR="00A7167B" w:rsidRPr="00652C10" w:rsidRDefault="00A7167B" w:rsidP="00A7167B">
      <w:pPr>
        <w:pStyle w:val="a7"/>
        <w:ind w:left="0" w:firstLine="709"/>
        <w:jc w:val="both"/>
        <w:rPr>
          <w:sz w:val="28"/>
          <w:szCs w:val="28"/>
        </w:rPr>
      </w:pPr>
      <w:r w:rsidRPr="00652C10">
        <w:rPr>
          <w:sz w:val="28"/>
          <w:szCs w:val="28"/>
        </w:rPr>
        <w:t>- пункт 3.2. раздела 3 изложить в новой редакции: «3.2. Участникам проекта «Региональный продукт «Доступная рыба» субсидии предоставляются на возмещение следующих затрат:</w:t>
      </w:r>
    </w:p>
    <w:p w14:paraId="2EBB755A" w14:textId="77777777" w:rsidR="00A7167B" w:rsidRPr="00652C10" w:rsidRDefault="00A7167B" w:rsidP="00A7167B">
      <w:pPr>
        <w:pStyle w:val="a7"/>
        <w:ind w:left="0" w:firstLine="709"/>
        <w:jc w:val="both"/>
        <w:rPr>
          <w:sz w:val="28"/>
          <w:szCs w:val="28"/>
        </w:rPr>
      </w:pPr>
      <w:r w:rsidRPr="00652C10">
        <w:rPr>
          <w:sz w:val="28"/>
          <w:szCs w:val="28"/>
        </w:rPr>
        <w:t>- оплата электрической энергии, потребленной в нежилом помещении, используемом хозяйствующим субъектом на цели, указанные в пункте 1.2 настоящего Порядка, в том числе дополнительно включая объём потребленной электрической энергии в складском помещении, если участник проекта осуществляет продажу свежевыловленной рыбы по цене, не превышающей стоимость продукции с двадцатипроцентной торговой надбавкой от закупочной цены.»;</w:t>
      </w:r>
    </w:p>
    <w:p w14:paraId="6891C207" w14:textId="77777777" w:rsidR="00A7167B" w:rsidRPr="00652C10" w:rsidRDefault="00A7167B" w:rsidP="00A7167B">
      <w:pPr>
        <w:pStyle w:val="a7"/>
        <w:ind w:left="0" w:firstLine="709"/>
        <w:jc w:val="both"/>
        <w:rPr>
          <w:sz w:val="28"/>
          <w:szCs w:val="28"/>
        </w:rPr>
      </w:pPr>
      <w:r w:rsidRPr="00652C10">
        <w:rPr>
          <w:sz w:val="28"/>
          <w:szCs w:val="28"/>
        </w:rPr>
        <w:t>- пункт 3.4. раздела 3 изложить в новой редакции: «3.4. Размер субсидии распределяется пропорционально в соответствии с выделенными лимитами финансирования. Размер субсидии на одного участника отбора составляет 100% от фактически произведенных участником отбора затрат, но не более:</w:t>
      </w:r>
    </w:p>
    <w:p w14:paraId="3ACD798F" w14:textId="77777777" w:rsidR="00A7167B" w:rsidRPr="00652C10" w:rsidRDefault="00A7167B" w:rsidP="00A7167B">
      <w:pPr>
        <w:pStyle w:val="a7"/>
        <w:ind w:left="0" w:firstLine="709"/>
        <w:jc w:val="both"/>
        <w:rPr>
          <w:sz w:val="28"/>
          <w:szCs w:val="28"/>
        </w:rPr>
      </w:pPr>
      <w:r w:rsidRPr="00652C10">
        <w:rPr>
          <w:sz w:val="28"/>
          <w:szCs w:val="28"/>
        </w:rPr>
        <w:t>- участникам проекта «Социальный магазин» - 20,0 тысяч рублей в месяц,</w:t>
      </w:r>
    </w:p>
    <w:p w14:paraId="77BD35D1" w14:textId="77777777" w:rsidR="00A7167B" w:rsidRPr="00652C10" w:rsidRDefault="00A7167B" w:rsidP="00A7167B">
      <w:pPr>
        <w:pStyle w:val="a7"/>
        <w:ind w:left="0" w:firstLine="709"/>
        <w:jc w:val="both"/>
        <w:rPr>
          <w:sz w:val="28"/>
          <w:szCs w:val="28"/>
        </w:rPr>
      </w:pPr>
      <w:r w:rsidRPr="00652C10">
        <w:rPr>
          <w:sz w:val="28"/>
          <w:szCs w:val="28"/>
        </w:rPr>
        <w:t>- участникам проекта «Региональный продукт» - 10,0 тысяч рублей в месяц,</w:t>
      </w:r>
    </w:p>
    <w:p w14:paraId="30C68F15" w14:textId="77777777" w:rsidR="00A7167B" w:rsidRPr="00652C10" w:rsidRDefault="00A7167B" w:rsidP="00A7167B">
      <w:pPr>
        <w:pStyle w:val="a7"/>
        <w:ind w:left="0" w:firstLine="709"/>
        <w:jc w:val="both"/>
        <w:rPr>
          <w:sz w:val="28"/>
          <w:szCs w:val="28"/>
        </w:rPr>
      </w:pPr>
      <w:r w:rsidRPr="00652C10">
        <w:rPr>
          <w:sz w:val="28"/>
          <w:szCs w:val="28"/>
        </w:rPr>
        <w:t xml:space="preserve">- участникам проекта «Региональный продукт «Доступная рыба»» - 10,0 тысяч рублей в месяц. </w:t>
      </w:r>
    </w:p>
    <w:p w14:paraId="4C6BF1B8" w14:textId="77777777" w:rsidR="00A7167B" w:rsidRPr="00652C10" w:rsidRDefault="00A7167B" w:rsidP="00A7167B">
      <w:pPr>
        <w:pStyle w:val="a7"/>
        <w:ind w:left="0" w:firstLine="709"/>
        <w:jc w:val="both"/>
        <w:rPr>
          <w:sz w:val="28"/>
          <w:szCs w:val="28"/>
        </w:rPr>
      </w:pPr>
      <w:r w:rsidRPr="00652C10">
        <w:rPr>
          <w:sz w:val="28"/>
          <w:szCs w:val="28"/>
        </w:rPr>
        <w:t>- участникам проекта «Региональный проект «Доступная рыба»», если участник проекта осуществляет продажу свежевыловленной рыбы по цене, не превышающей стоимость продукции с двадцатипроцентной торговой надбавкой от закупочной цены, - 30,0 тысяч рублей в месяц дополнительно на возмещение затрат по оплате электрической энергии в складском помещении (за месяц, в котором осуществлялось хранение и продажа свежевыловленной рыбы).</w:t>
      </w:r>
      <w:r>
        <w:rPr>
          <w:sz w:val="28"/>
          <w:szCs w:val="28"/>
        </w:rPr>
        <w:t>».</w:t>
      </w:r>
    </w:p>
    <w:p w14:paraId="6424F88F" w14:textId="77777777" w:rsidR="00A7167B" w:rsidRDefault="00A7167B" w:rsidP="00A7167B">
      <w:pPr>
        <w:numPr>
          <w:ilvl w:val="0"/>
          <w:numId w:val="1"/>
        </w:numPr>
        <w:ind w:left="0" w:firstLine="709"/>
        <w:jc w:val="both"/>
        <w:rPr>
          <w:sz w:val="28"/>
          <w:szCs w:val="28"/>
        </w:rPr>
      </w:pPr>
      <w:r>
        <w:rPr>
          <w:sz w:val="28"/>
          <w:szCs w:val="28"/>
        </w:rPr>
        <w:t xml:space="preserve">Настоящее </w:t>
      </w:r>
      <w:r w:rsidRPr="005C6FE7">
        <w:rPr>
          <w:sz w:val="28"/>
          <w:szCs w:val="28"/>
        </w:rPr>
        <w:t>постановление</w:t>
      </w:r>
      <w:r>
        <w:rPr>
          <w:sz w:val="28"/>
          <w:szCs w:val="28"/>
        </w:rPr>
        <w:t xml:space="preserve"> опубликовать</w:t>
      </w:r>
      <w:r w:rsidRPr="005C6FE7">
        <w:rPr>
          <w:sz w:val="28"/>
          <w:szCs w:val="28"/>
        </w:rPr>
        <w:t xml:space="preserve"> в </w:t>
      </w:r>
      <w:r>
        <w:rPr>
          <w:sz w:val="28"/>
          <w:szCs w:val="28"/>
        </w:rPr>
        <w:t>сетевом издании</w:t>
      </w:r>
      <w:r w:rsidRPr="005C6FE7">
        <w:rPr>
          <w:sz w:val="28"/>
          <w:szCs w:val="28"/>
        </w:rPr>
        <w:t xml:space="preserve"> «Углегорские </w:t>
      </w:r>
      <w:r>
        <w:rPr>
          <w:sz w:val="28"/>
          <w:szCs w:val="28"/>
        </w:rPr>
        <w:t>ведомости</w:t>
      </w:r>
      <w:r w:rsidRPr="005C6FE7">
        <w:rPr>
          <w:sz w:val="28"/>
          <w:szCs w:val="28"/>
        </w:rPr>
        <w:t>»</w:t>
      </w:r>
      <w:r>
        <w:rPr>
          <w:sz w:val="28"/>
          <w:szCs w:val="28"/>
        </w:rPr>
        <w:t xml:space="preserve"> и </w:t>
      </w:r>
      <w:r w:rsidRPr="005C6FE7">
        <w:rPr>
          <w:sz w:val="28"/>
          <w:szCs w:val="28"/>
        </w:rPr>
        <w:t xml:space="preserve">разместить на официальном сайте администрации Углегорского </w:t>
      </w:r>
      <w:r>
        <w:rPr>
          <w:sz w:val="28"/>
          <w:szCs w:val="28"/>
        </w:rPr>
        <w:t>муниципального округа Сахалинской области</w:t>
      </w:r>
      <w:r w:rsidRPr="005C6FE7">
        <w:rPr>
          <w:sz w:val="28"/>
          <w:szCs w:val="28"/>
        </w:rPr>
        <w:t xml:space="preserve"> в сети Интернет.</w:t>
      </w:r>
    </w:p>
    <w:p w14:paraId="7960622F" w14:textId="77777777" w:rsidR="00A7167B" w:rsidRPr="005C6FE7" w:rsidRDefault="00A7167B" w:rsidP="00A7167B">
      <w:pPr>
        <w:numPr>
          <w:ilvl w:val="0"/>
          <w:numId w:val="1"/>
        </w:numPr>
        <w:spacing w:after="720"/>
        <w:ind w:left="0" w:firstLine="709"/>
        <w:jc w:val="both"/>
        <w:rPr>
          <w:sz w:val="28"/>
          <w:szCs w:val="28"/>
        </w:rPr>
      </w:pPr>
      <w:r w:rsidRPr="005C6FE7">
        <w:rPr>
          <w:sz w:val="28"/>
          <w:szCs w:val="28"/>
        </w:rPr>
        <w:lastRenderedPageBreak/>
        <w:t xml:space="preserve">Контроль исполнения постановления возложить </w:t>
      </w:r>
      <w:r>
        <w:rPr>
          <w:sz w:val="28"/>
          <w:szCs w:val="28"/>
        </w:rPr>
        <w:t xml:space="preserve">на исполняющего обязанности первого вице-мэра Углегорского муниципального округа Сахалинской области </w:t>
      </w:r>
      <w:proofErr w:type="spellStart"/>
      <w:r>
        <w:rPr>
          <w:sz w:val="28"/>
          <w:szCs w:val="28"/>
        </w:rPr>
        <w:t>Бутуханова</w:t>
      </w:r>
      <w:proofErr w:type="spellEnd"/>
      <w:r>
        <w:rPr>
          <w:sz w:val="28"/>
          <w:szCs w:val="28"/>
        </w:rPr>
        <w:t xml:space="preserve"> А.В.</w:t>
      </w:r>
    </w:p>
    <w:tbl>
      <w:tblPr>
        <w:tblW w:w="9923" w:type="dxa"/>
        <w:tblInd w:w="-142" w:type="dxa"/>
        <w:tblLayout w:type="fixed"/>
        <w:tblLook w:val="0000" w:firstRow="0" w:lastRow="0" w:firstColumn="0" w:lastColumn="0" w:noHBand="0" w:noVBand="0"/>
      </w:tblPr>
      <w:tblGrid>
        <w:gridCol w:w="3369"/>
        <w:gridCol w:w="3544"/>
        <w:gridCol w:w="3010"/>
      </w:tblGrid>
      <w:sdt>
        <w:sdtPr>
          <w:rPr>
            <w:rFonts w:eastAsiaTheme="minorEastAsia"/>
            <w:lang w:eastAsia="zh-CN"/>
          </w:rPr>
          <w:alias w:val="{TagItemEDS}{Approve}"/>
          <w:tag w:val="{TagItemEDS}{Approve}"/>
          <w:id w:val="-2037344423"/>
          <w:placeholder>
            <w:docPart w:val="FE518316B82647CCB92D0A748E2C5FF5"/>
          </w:placeholder>
        </w:sdtPr>
        <w:sdtEndPr>
          <w:rPr>
            <w:rFonts w:eastAsia="Times New Roman" w:cs="Arial"/>
            <w:b/>
            <w:szCs w:val="18"/>
            <w:lang w:eastAsia="ru-RU"/>
          </w:rPr>
        </w:sdtEndPr>
        <w:sdtContent>
          <w:tr w:rsidR="00A7167B" w:rsidRPr="00EB641E" w14:paraId="7D7493BD" w14:textId="77777777" w:rsidTr="00A520B0">
            <w:trPr>
              <w:cantSplit/>
              <w:trHeight w:val="1975"/>
            </w:trPr>
            <w:tc>
              <w:tcPr>
                <w:tcW w:w="3369" w:type="dxa"/>
                <w:vAlign w:val="center"/>
              </w:tcPr>
              <w:p w14:paraId="01A395EC" w14:textId="77777777" w:rsidR="00A7167B" w:rsidRPr="009B2595" w:rsidRDefault="00A7167B" w:rsidP="00A520B0">
                <w:r>
                  <w:rPr>
                    <w:rFonts w:cs="Arial"/>
                    <w:sz w:val="28"/>
                    <w:szCs w:val="28"/>
                  </w:rPr>
                  <w:t>Глава Углегорского муниципального округа Сахалинской области</w:t>
                </w:r>
              </w:p>
            </w:tc>
            <w:sdt>
              <w:sdtPr>
                <w:rPr>
                  <w:sz w:val="28"/>
                  <w:szCs w:val="28"/>
                  <w:lang w:val="en-US"/>
                </w:rPr>
                <w:alias w:val="{TagEDS}{Stamp4}"/>
                <w:tag w:val="{TagEDS}{Stamp4}"/>
                <w:id w:val="-87622787"/>
                <w:showingPlcHdr/>
                <w:picture/>
              </w:sdtPr>
              <w:sdtContent>
                <w:tc>
                  <w:tcPr>
                    <w:tcW w:w="3544" w:type="dxa"/>
                    <w:vAlign w:val="center"/>
                  </w:tcPr>
                  <w:p w14:paraId="7BBB2120" w14:textId="77777777" w:rsidR="00A7167B" w:rsidRPr="009B3ED5" w:rsidRDefault="00A7167B" w:rsidP="00A520B0">
                    <w:pPr>
                      <w:pStyle w:val="6"/>
                      <w:spacing w:before="120" w:after="120"/>
                      <w:rPr>
                        <w:noProof/>
                        <w:sz w:val="28"/>
                        <w:szCs w:val="28"/>
                      </w:rPr>
                    </w:pPr>
                    <w:r w:rsidRPr="009B3ED5">
                      <w:rPr>
                        <w:noProof/>
                        <w:sz w:val="28"/>
                        <w:szCs w:val="28"/>
                      </w:rPr>
                      <w:drawing>
                        <wp:inline distT="0" distB="0" distL="0" distR="0" wp14:anchorId="2E373D42" wp14:editId="1835D536">
                          <wp:extent cx="2085529" cy="107156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BEBA8EAE-BF5A-486C-A8C5-ECC9F3942E4B}">
                                        <a14:imgProps xmlns:a14="http://schemas.microsoft.com/office/drawing/2010/main">
                                          <a14:imgLayer r:embed="rId8">
                                            <a14:imgEffect>
                                              <a14:artisticPencilSketch pressure="0"/>
                                            </a14:imgEffect>
                                          </a14:imgLayer>
                                        </a14:imgProps>
                                      </a:ext>
                                      <a:ext uri="{28A0092B-C50C-407E-A947-70E740481C1C}">
                                        <a14:useLocalDpi xmlns:a14="http://schemas.microsoft.com/office/drawing/2010/main" val="0"/>
                                      </a:ext>
                                    </a:extLst>
                                  </a:blip>
                                  <a:srcRect/>
                                  <a:stretch>
                                    <a:fillRect/>
                                  </a:stretch>
                                </pic:blipFill>
                                <pic:spPr bwMode="auto">
                                  <a:xfrm>
                                    <a:off x="0" y="0"/>
                                    <a:ext cx="2124701" cy="1091689"/>
                                  </a:xfrm>
                                  <a:prstGeom prst="rect">
                                    <a:avLst/>
                                  </a:prstGeom>
                                  <a:noFill/>
                                  <a:ln>
                                    <a:noFill/>
                                  </a:ln>
                                </pic:spPr>
                              </pic:pic>
                            </a:graphicData>
                          </a:graphic>
                        </wp:inline>
                      </w:drawing>
                    </w:r>
                  </w:p>
                </w:tc>
              </w:sdtContent>
            </w:sdt>
            <w:tc>
              <w:tcPr>
                <w:tcW w:w="3010" w:type="dxa"/>
                <w:vAlign w:val="center"/>
              </w:tcPr>
              <w:p w14:paraId="54F2B0C7" w14:textId="77777777" w:rsidR="00A7167B" w:rsidRPr="006233F0" w:rsidRDefault="00A7167B" w:rsidP="00A520B0">
                <w:pPr>
                  <w:suppressAutoHyphens/>
                  <w:ind w:right="36"/>
                  <w:jc w:val="right"/>
                  <w:rPr>
                    <w:rFonts w:cs="Arial"/>
                    <w:b/>
                    <w:szCs w:val="18"/>
                  </w:rPr>
                </w:pPr>
                <w:r>
                  <w:rPr>
                    <w:rFonts w:cs="Arial"/>
                    <w:sz w:val="28"/>
                    <w:szCs w:val="28"/>
                  </w:rPr>
                  <w:t>Ф.В. Филин</w:t>
                </w:r>
              </w:p>
            </w:tc>
          </w:tr>
        </w:sdtContent>
      </w:sdt>
    </w:tbl>
    <w:p w14:paraId="7C54A481" w14:textId="77777777" w:rsidR="00A7167B" w:rsidRPr="0073527A" w:rsidRDefault="00A7167B" w:rsidP="00A7167B">
      <w:pPr>
        <w:tabs>
          <w:tab w:val="left" w:pos="3231"/>
        </w:tabs>
        <w:rPr>
          <w:sz w:val="28"/>
          <w:szCs w:val="28"/>
        </w:rPr>
      </w:pPr>
    </w:p>
    <w:p w14:paraId="5637E9F7" w14:textId="77777777" w:rsidR="00A7167B" w:rsidRDefault="00A7167B" w:rsidP="00A7167B"/>
    <w:p w14:paraId="060BF28D" w14:textId="77777777" w:rsidR="00C60349" w:rsidRDefault="00C60349"/>
    <w:sectPr w:rsidR="00C60349" w:rsidSect="00A7167B">
      <w:footerReference w:type="first" r:id="rId9"/>
      <w:pgSz w:w="11906" w:h="16838"/>
      <w:pgMar w:top="1134" w:right="566" w:bottom="1276" w:left="1701" w:header="709" w:footer="709" w:gutter="0"/>
      <w:pgNumType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12FFD" w14:textId="77777777" w:rsidR="00A7167B" w:rsidRDefault="00A7167B">
    <w:pPr>
      <w:pStyle w:val="ac"/>
    </w:pPr>
    <w:r>
      <w:t>939-п/25 (п)</w:t>
    </w:r>
    <w:r w:rsidRPr="000B5FEC">
      <w:t xml:space="preserve"> (</w:t>
    </w:r>
    <w:sdt>
      <w:sdtPr>
        <w:alias w:val="{TagFile}{_UIVersionString}"/>
        <w:tag w:val="{TagFile}{_UIVersionString}"/>
        <w:id w:val="-2110270230"/>
      </w:sdtPr>
      <w:sdtContent>
        <w:r w:rsidRPr="000B5FEC">
          <w:t>версия</w:t>
        </w:r>
      </w:sdtContent>
    </w:sdt>
    <w:r w:rsidRPr="000B5FEC">
      <w:t>)</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B1751"/>
    <w:multiLevelType w:val="hybridMultilevel"/>
    <w:tmpl w:val="FFFFFFFF"/>
    <w:lvl w:ilvl="0" w:tplc="09486B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16cid:durableId="1564750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F3"/>
    <w:rsid w:val="002D70BD"/>
    <w:rsid w:val="00422B1D"/>
    <w:rsid w:val="004940A8"/>
    <w:rsid w:val="006419F3"/>
    <w:rsid w:val="007820A6"/>
    <w:rsid w:val="00A7167B"/>
    <w:rsid w:val="00C60349"/>
    <w:rsid w:val="00E71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14DBC"/>
  <w15:chartTrackingRefBased/>
  <w15:docId w15:val="{C403F391-DA5D-4960-8DAC-9A30A5D81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167B"/>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6419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6419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6419F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6419F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419F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rsid w:val="006419F3"/>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419F3"/>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419F3"/>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419F3"/>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19F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419F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419F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419F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419F3"/>
    <w:rPr>
      <w:rFonts w:eastAsiaTheme="majorEastAsia" w:cstheme="majorBidi"/>
      <w:color w:val="2F5496" w:themeColor="accent1" w:themeShade="BF"/>
    </w:rPr>
  </w:style>
  <w:style w:type="character" w:customStyle="1" w:styleId="60">
    <w:name w:val="Заголовок 6 Знак"/>
    <w:basedOn w:val="a0"/>
    <w:link w:val="6"/>
    <w:uiPriority w:val="9"/>
    <w:rsid w:val="006419F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419F3"/>
    <w:rPr>
      <w:rFonts w:eastAsiaTheme="majorEastAsia" w:cstheme="majorBidi"/>
      <w:color w:val="595959" w:themeColor="text1" w:themeTint="A6"/>
    </w:rPr>
  </w:style>
  <w:style w:type="character" w:customStyle="1" w:styleId="80">
    <w:name w:val="Заголовок 8 Знак"/>
    <w:basedOn w:val="a0"/>
    <w:link w:val="8"/>
    <w:uiPriority w:val="9"/>
    <w:semiHidden/>
    <w:rsid w:val="006419F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419F3"/>
    <w:rPr>
      <w:rFonts w:eastAsiaTheme="majorEastAsia" w:cstheme="majorBidi"/>
      <w:color w:val="272727" w:themeColor="text1" w:themeTint="D8"/>
    </w:rPr>
  </w:style>
  <w:style w:type="paragraph" w:styleId="a3">
    <w:name w:val="Title"/>
    <w:basedOn w:val="a"/>
    <w:next w:val="a"/>
    <w:link w:val="a4"/>
    <w:uiPriority w:val="10"/>
    <w:qFormat/>
    <w:rsid w:val="006419F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419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419F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419F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419F3"/>
    <w:pPr>
      <w:spacing w:before="160"/>
      <w:jc w:val="center"/>
    </w:pPr>
    <w:rPr>
      <w:i/>
      <w:iCs/>
      <w:color w:val="404040" w:themeColor="text1" w:themeTint="BF"/>
    </w:rPr>
  </w:style>
  <w:style w:type="character" w:customStyle="1" w:styleId="22">
    <w:name w:val="Цитата 2 Знак"/>
    <w:basedOn w:val="a0"/>
    <w:link w:val="21"/>
    <w:uiPriority w:val="29"/>
    <w:rsid w:val="006419F3"/>
    <w:rPr>
      <w:i/>
      <w:iCs/>
      <w:color w:val="404040" w:themeColor="text1" w:themeTint="BF"/>
    </w:rPr>
  </w:style>
  <w:style w:type="paragraph" w:styleId="a7">
    <w:name w:val="List Paragraph"/>
    <w:basedOn w:val="a"/>
    <w:uiPriority w:val="34"/>
    <w:qFormat/>
    <w:rsid w:val="006419F3"/>
    <w:pPr>
      <w:ind w:left="720"/>
      <w:contextualSpacing/>
    </w:pPr>
  </w:style>
  <w:style w:type="character" w:styleId="a8">
    <w:name w:val="Intense Emphasis"/>
    <w:basedOn w:val="a0"/>
    <w:uiPriority w:val="21"/>
    <w:qFormat/>
    <w:rsid w:val="006419F3"/>
    <w:rPr>
      <w:i/>
      <w:iCs/>
      <w:color w:val="2F5496" w:themeColor="accent1" w:themeShade="BF"/>
    </w:rPr>
  </w:style>
  <w:style w:type="paragraph" w:styleId="a9">
    <w:name w:val="Intense Quote"/>
    <w:basedOn w:val="a"/>
    <w:next w:val="a"/>
    <w:link w:val="aa"/>
    <w:uiPriority w:val="30"/>
    <w:qFormat/>
    <w:rsid w:val="006419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6419F3"/>
    <w:rPr>
      <w:i/>
      <w:iCs/>
      <w:color w:val="2F5496" w:themeColor="accent1" w:themeShade="BF"/>
    </w:rPr>
  </w:style>
  <w:style w:type="character" w:styleId="ab">
    <w:name w:val="Intense Reference"/>
    <w:basedOn w:val="a0"/>
    <w:uiPriority w:val="32"/>
    <w:qFormat/>
    <w:rsid w:val="006419F3"/>
    <w:rPr>
      <w:b/>
      <w:bCs/>
      <w:smallCaps/>
      <w:color w:val="2F5496" w:themeColor="accent1" w:themeShade="BF"/>
      <w:spacing w:val="5"/>
    </w:rPr>
  </w:style>
  <w:style w:type="paragraph" w:styleId="ac">
    <w:name w:val="footer"/>
    <w:basedOn w:val="a"/>
    <w:link w:val="ad"/>
    <w:uiPriority w:val="99"/>
    <w:unhideWhenUsed/>
    <w:rsid w:val="00A7167B"/>
    <w:pPr>
      <w:tabs>
        <w:tab w:val="center" w:pos="4677"/>
        <w:tab w:val="right" w:pos="9355"/>
      </w:tabs>
    </w:pPr>
  </w:style>
  <w:style w:type="character" w:customStyle="1" w:styleId="ad">
    <w:name w:val="Нижний колонтитул Знак"/>
    <w:basedOn w:val="a0"/>
    <w:link w:val="ac"/>
    <w:uiPriority w:val="99"/>
    <w:rsid w:val="00A7167B"/>
    <w:rPr>
      <w:rFonts w:ascii="Times New Roman" w:eastAsia="Times New Roman" w:hAnsi="Times New Roman" w:cs="Times New Roman"/>
      <w:kern w:val="0"/>
      <w:sz w:val="24"/>
      <w:szCs w:val="24"/>
      <w:lang w:eastAsia="ru-RU"/>
      <w14:ligatures w14:val="none"/>
    </w:rPr>
  </w:style>
  <w:style w:type="character" w:styleId="ae">
    <w:name w:val="Hyperlink"/>
    <w:basedOn w:val="a0"/>
    <w:uiPriority w:val="99"/>
    <w:rsid w:val="00A7167B"/>
    <w:rPr>
      <w:color w:val="0563C1" w:themeColor="hyperlink"/>
      <w:u w:val="single"/>
    </w:rPr>
  </w:style>
  <w:style w:type="character" w:customStyle="1" w:styleId="pt-a3">
    <w:name w:val="pt-a3"/>
    <w:basedOn w:val="a0"/>
    <w:rsid w:val="00A7167B"/>
  </w:style>
  <w:style w:type="character" w:customStyle="1" w:styleId="pt-a0-000006">
    <w:name w:val="pt-a0-000006"/>
    <w:basedOn w:val="a0"/>
    <w:rsid w:val="00A71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B4D94202DD7660793F36F34AF7C650172D4488AC938C2662FBFD79FD5074D22DD91D60718B9A3060986D7iAmDG" TargetMode="External"/><Relationship Id="rId11" Type="http://schemas.openxmlformats.org/officeDocument/2006/relationships/glossaryDocument" Target="glossary/document.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518316B82647CCB92D0A748E2C5FF5"/>
        <w:category>
          <w:name w:val="Общие"/>
          <w:gallery w:val="placeholder"/>
        </w:category>
        <w:types>
          <w:type w:val="bbPlcHdr"/>
        </w:types>
        <w:behaviors>
          <w:behavior w:val="content"/>
        </w:behaviors>
        <w:guid w:val="{646E54F0-92D6-4CDF-A907-0C337B091BAA}"/>
      </w:docPartPr>
      <w:docPartBody>
        <w:p w:rsidR="00000000" w:rsidRDefault="0038131F" w:rsidP="0038131F">
          <w:pPr>
            <w:pStyle w:val="FE518316B82647CCB92D0A748E2C5FF5"/>
          </w:pPr>
          <w:r w:rsidRPr="0089141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31F"/>
    <w:rsid w:val="00144B69"/>
    <w:rsid w:val="0038131F"/>
    <w:rsid w:val="007820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131F"/>
    <w:rPr>
      <w:color w:val="808080"/>
    </w:rPr>
  </w:style>
  <w:style w:type="paragraph" w:customStyle="1" w:styleId="8CA5F31B92DD4886AEABCC23E2C29337">
    <w:name w:val="8CA5F31B92DD4886AEABCC23E2C29337"/>
    <w:rsid w:val="0038131F"/>
  </w:style>
  <w:style w:type="paragraph" w:customStyle="1" w:styleId="E77F912A71434F219AF40A9BEC34C263">
    <w:name w:val="E77F912A71434F219AF40A9BEC34C263"/>
    <w:rsid w:val="0038131F"/>
  </w:style>
  <w:style w:type="paragraph" w:customStyle="1" w:styleId="AE374CE40E1F43C88DE25CF966675ECB">
    <w:name w:val="AE374CE40E1F43C88DE25CF966675ECB"/>
    <w:rsid w:val="0038131F"/>
  </w:style>
  <w:style w:type="paragraph" w:customStyle="1" w:styleId="FE518316B82647CCB92D0A748E2C5FF5">
    <w:name w:val="FE518316B82647CCB92D0A748E2C5FF5"/>
    <w:rsid w:val="003813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734</Words>
  <Characters>4188</Characters>
  <Application>Microsoft Office Word</Application>
  <DocSecurity>0</DocSecurity>
  <Lines>34</Lines>
  <Paragraphs>9</Paragraphs>
  <ScaleCrop>false</ScaleCrop>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2026-06-10T04:50:00Z</dcterms:created>
  <dcterms:modified xsi:type="dcterms:W3CDTF">2026-06-10T04:52:00Z</dcterms:modified>
</cp:coreProperties>
</file>